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E26" w:rsidRPr="008B7049" w:rsidRDefault="00EF754B" w:rsidP="00BB2813">
      <w:pPr>
        <w:spacing w:after="60"/>
        <w:jc w:val="center"/>
        <w:rPr>
          <w:rFonts w:ascii="Microsoft Tai Le" w:hAnsi="Microsoft Tai Le" w:cs="Microsoft Tai Le"/>
          <w:color w:val="A73623"/>
          <w:sz w:val="28"/>
          <w:szCs w:val="28"/>
          <w:lang w:val="en-US"/>
        </w:rPr>
      </w:pPr>
      <w:r>
        <w:rPr>
          <w:rFonts w:ascii="Microsoft Tai Le" w:hAnsi="Microsoft Tai Le" w:cs="Microsoft Tai Le"/>
          <w:noProof/>
          <w:color w:val="A73623"/>
          <w:sz w:val="28"/>
          <w:szCs w:val="28"/>
          <w:lang w:eastAsia="en-GB"/>
        </w:rPr>
        <w:drawing>
          <wp:anchor distT="0" distB="0" distL="114300" distR="114300" simplePos="0" relativeHeight="251660288" behindDoc="1" locked="0" layoutInCell="1" allowOverlap="1">
            <wp:simplePos x="0" y="0"/>
            <wp:positionH relativeFrom="column">
              <wp:posOffset>-942975</wp:posOffset>
            </wp:positionH>
            <wp:positionV relativeFrom="paragraph">
              <wp:posOffset>-938530</wp:posOffset>
            </wp:positionV>
            <wp:extent cx="7477125" cy="10744200"/>
            <wp:effectExtent l="19050" t="0" r="9525" b="0"/>
            <wp:wrapNone/>
            <wp:docPr id="2" name="Picture 2" descr="backgroun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kground copy"/>
                    <pic:cNvPicPr>
                      <a:picLocks noChangeAspect="1" noChangeArrowheads="1"/>
                    </pic:cNvPicPr>
                  </pic:nvPicPr>
                  <pic:blipFill>
                    <a:blip r:embed="rId5" cstate="print"/>
                    <a:stretch>
                      <a:fillRect/>
                    </a:stretch>
                  </pic:blipFill>
                  <pic:spPr bwMode="auto">
                    <a:xfrm>
                      <a:off x="0" y="0"/>
                      <a:ext cx="7477125" cy="10744200"/>
                    </a:xfrm>
                    <a:prstGeom prst="rect">
                      <a:avLst/>
                    </a:prstGeom>
                    <a:noFill/>
                    <a:ln w="9525">
                      <a:noFill/>
                      <a:miter lim="800000"/>
                      <a:headEnd/>
                      <a:tailEnd/>
                    </a:ln>
                  </pic:spPr>
                </pic:pic>
              </a:graphicData>
            </a:graphic>
          </wp:anchor>
        </w:drawing>
      </w:r>
      <w:r w:rsidR="00404E26" w:rsidRPr="008B7049">
        <w:rPr>
          <w:rFonts w:ascii="Microsoft Tai Le" w:hAnsi="Microsoft Tai Le" w:cs="Microsoft Tai Le"/>
          <w:color w:val="A73623"/>
          <w:sz w:val="28"/>
          <w:szCs w:val="28"/>
          <w:lang w:val="en-US"/>
        </w:rPr>
        <w:t>Making Sense of Crisis: affect driven formulation and interventions to enable the individual to take charge, and to distribute psychological practice through a team.</w:t>
      </w:r>
    </w:p>
    <w:p w:rsidR="00094A0B" w:rsidRDefault="00094A0B" w:rsidP="00094A0B">
      <w:pPr>
        <w:spacing w:after="60"/>
        <w:jc w:val="center"/>
        <w:rPr>
          <w:rFonts w:ascii="Microsoft Tai Le" w:hAnsi="Microsoft Tai Le" w:cs="Microsoft Tai Le"/>
          <w:lang w:val="en-US"/>
        </w:rPr>
      </w:pPr>
      <w:r>
        <w:rPr>
          <w:rFonts w:ascii="Microsoft Tai Le" w:hAnsi="Microsoft Tai Le" w:cs="Microsoft Tai Le"/>
          <w:lang w:val="en-US"/>
        </w:rPr>
        <w:t>Either: a</w:t>
      </w:r>
      <w:r w:rsidR="00404E26" w:rsidRPr="003D5032">
        <w:rPr>
          <w:rFonts w:ascii="Microsoft Tai Le" w:hAnsi="Microsoft Tai Le" w:cs="Microsoft Tai Le"/>
          <w:lang w:val="en-US"/>
        </w:rPr>
        <w:t xml:space="preserve"> one day</w:t>
      </w:r>
      <w:r>
        <w:rPr>
          <w:rFonts w:ascii="Microsoft Tai Le" w:hAnsi="Microsoft Tai Le" w:cs="Microsoft Tai Le"/>
          <w:lang w:val="en-US"/>
        </w:rPr>
        <w:t xml:space="preserve"> </w:t>
      </w:r>
      <w:r w:rsidR="00404E26" w:rsidRPr="003D5032">
        <w:rPr>
          <w:rFonts w:ascii="Microsoft Tai Le" w:hAnsi="Microsoft Tai Le" w:cs="Microsoft Tai Le"/>
          <w:lang w:val="en-US"/>
        </w:rPr>
        <w:t xml:space="preserve"> workshop</w:t>
      </w:r>
    </w:p>
    <w:p w:rsidR="00BB2813" w:rsidRDefault="00094A0B" w:rsidP="00094A0B">
      <w:pPr>
        <w:spacing w:after="60"/>
        <w:jc w:val="center"/>
        <w:rPr>
          <w:rFonts w:ascii="Microsoft Tai Le" w:hAnsi="Microsoft Tai Le" w:cs="Microsoft Tai Le"/>
          <w:lang w:val="en-US"/>
        </w:rPr>
      </w:pPr>
      <w:r>
        <w:rPr>
          <w:rFonts w:ascii="Microsoft Tai Le" w:hAnsi="Microsoft Tai Le" w:cs="Microsoft Tai Le"/>
          <w:lang w:val="en-US"/>
        </w:rPr>
        <w:t xml:space="preserve">Or: two linked day workshops </w:t>
      </w:r>
    </w:p>
    <w:p w:rsidR="00404E26" w:rsidRPr="003D5032" w:rsidRDefault="00404E26" w:rsidP="008B7049">
      <w:pPr>
        <w:jc w:val="center"/>
        <w:rPr>
          <w:rFonts w:ascii="Microsoft Tai Le" w:hAnsi="Microsoft Tai Le" w:cs="Microsoft Tai Le"/>
          <w:lang w:val="en-US"/>
        </w:rPr>
      </w:pPr>
      <w:r w:rsidRPr="003D5032">
        <w:rPr>
          <w:rFonts w:ascii="Microsoft Tai Le" w:hAnsi="Microsoft Tai Le" w:cs="Microsoft Tai Le"/>
          <w:lang w:val="en-US"/>
        </w:rPr>
        <w:t>Isabel Clarke</w:t>
      </w:r>
    </w:p>
    <w:p w:rsidR="00404E26" w:rsidRPr="008B7049" w:rsidRDefault="00404E26" w:rsidP="00411741">
      <w:pPr>
        <w:spacing w:after="240"/>
        <w:rPr>
          <w:rFonts w:ascii="Microsoft Tai Le" w:hAnsi="Microsoft Tai Le" w:cs="Microsoft Tai Le"/>
          <w:b/>
          <w:color w:val="A83304"/>
          <w:sz w:val="26"/>
          <w:szCs w:val="26"/>
          <w:lang w:val="en-US"/>
        </w:rPr>
      </w:pPr>
      <w:r w:rsidRPr="008B7049">
        <w:rPr>
          <w:rFonts w:ascii="Microsoft Tai Le" w:hAnsi="Microsoft Tai Le" w:cs="Microsoft Tai Le"/>
          <w:color w:val="A73623"/>
          <w:sz w:val="26"/>
          <w:szCs w:val="26"/>
          <w:lang w:val="en-US"/>
        </w:rPr>
        <w:t>Background</w:t>
      </w:r>
    </w:p>
    <w:p w:rsidR="00404E26" w:rsidRPr="003D5032" w:rsidRDefault="00404E26" w:rsidP="0071233B">
      <w:pPr>
        <w:jc w:val="both"/>
        <w:rPr>
          <w:rFonts w:ascii="Microsoft Tai Le" w:hAnsi="Microsoft Tai Le" w:cs="Microsoft Tai Le"/>
          <w:lang w:val="en-US"/>
        </w:rPr>
      </w:pPr>
      <w:r w:rsidRPr="003D5032">
        <w:rPr>
          <w:rFonts w:ascii="Microsoft Tai Le" w:eastAsia="Microsoft JhengHei" w:hAnsi="Microsoft Tai Le" w:cs="Microsoft Tai Le"/>
          <w:lang w:val="en-US"/>
        </w:rPr>
        <w:t>Individuals seeking help from mental health services are generally driven by a lived experience of</w:t>
      </w:r>
      <w:r w:rsidR="0071233B">
        <w:rPr>
          <w:rFonts w:ascii="Microsoft Tai Le" w:hAnsi="Microsoft Tai Le" w:cs="Microsoft Tai Le"/>
          <w:lang w:val="en-US"/>
        </w:rPr>
        <w:t xml:space="preserve"> intolerable emotion</w:t>
      </w:r>
      <w:r w:rsidRPr="003D5032">
        <w:rPr>
          <w:rFonts w:ascii="Microsoft Tai Le" w:hAnsi="Microsoft Tai Le" w:cs="Microsoft Tai Le"/>
          <w:lang w:val="en-US"/>
        </w:rPr>
        <w:t xml:space="preserve">. </w:t>
      </w:r>
      <w:r w:rsidR="0071233B">
        <w:rPr>
          <w:rFonts w:ascii="Microsoft Tai Le" w:hAnsi="Microsoft Tai Le" w:cs="Microsoft Tai Le"/>
          <w:lang w:val="en-US"/>
        </w:rPr>
        <w:t xml:space="preserve"> Understandably they try</w:t>
      </w:r>
      <w:r w:rsidRPr="003D5032">
        <w:rPr>
          <w:rFonts w:ascii="Microsoft Tai Le" w:hAnsi="Microsoft Tai Le" w:cs="Microsoft Tai Le"/>
          <w:lang w:val="en-US"/>
        </w:rPr>
        <w:t xml:space="preserve"> to escape this, whether by withdrawing, ruminating, taking substances etc. </w:t>
      </w:r>
      <w:r w:rsidR="0071233B">
        <w:rPr>
          <w:rFonts w:ascii="Microsoft Tai Le" w:hAnsi="Microsoft Tai Le" w:cs="Microsoft Tai Le"/>
          <w:lang w:val="en-US"/>
        </w:rPr>
        <w:t xml:space="preserve"> These strategies provide immediate relief, but</w:t>
      </w:r>
      <w:r w:rsidR="00094A0B">
        <w:rPr>
          <w:rFonts w:ascii="Microsoft Tai Le" w:hAnsi="Microsoft Tai Le" w:cs="Microsoft Tai Le"/>
          <w:lang w:val="en-US"/>
        </w:rPr>
        <w:t xml:space="preserve"> prove counter-</w:t>
      </w:r>
      <w:r w:rsidRPr="003D5032">
        <w:rPr>
          <w:rFonts w:ascii="Microsoft Tai Le" w:hAnsi="Microsoft Tai Le" w:cs="Microsoft Tai Le"/>
          <w:lang w:val="en-US"/>
        </w:rPr>
        <w:t xml:space="preserve">productive in the medium to long term and are labeled as symptoms.  The simple formulation approach offered in this workshop seeks to engage by targeting this </w:t>
      </w:r>
      <w:r w:rsidR="0071233B">
        <w:rPr>
          <w:rFonts w:ascii="Microsoft Tai Le" w:hAnsi="Microsoft Tai Le" w:cs="Microsoft Tai Le"/>
          <w:lang w:val="en-US"/>
        </w:rPr>
        <w:t xml:space="preserve"> emotion</w:t>
      </w:r>
      <w:r w:rsidRPr="003D5032">
        <w:rPr>
          <w:rFonts w:ascii="Microsoft Tai Le" w:hAnsi="Microsoft Tai Le" w:cs="Microsoft Tai Le"/>
          <w:lang w:val="en-US"/>
        </w:rPr>
        <w:t xml:space="preserve">, and the dysfunctional behaviour patterns that </w:t>
      </w:r>
      <w:r w:rsidR="0071233B">
        <w:rPr>
          <w:rFonts w:ascii="Microsoft Tai Le" w:hAnsi="Microsoft Tai Le" w:cs="Microsoft Tai Le"/>
          <w:lang w:val="en-US"/>
        </w:rPr>
        <w:t xml:space="preserve">try to manage it,  </w:t>
      </w:r>
      <w:r w:rsidRPr="003D5032">
        <w:rPr>
          <w:rFonts w:ascii="Microsoft Tai Le" w:hAnsi="Microsoft Tai Le" w:cs="Microsoft Tai Le"/>
          <w:lang w:val="en-US"/>
        </w:rPr>
        <w:t xml:space="preserve">but </w:t>
      </w:r>
      <w:r w:rsidR="0071233B">
        <w:rPr>
          <w:rFonts w:ascii="Microsoft Tai Le" w:hAnsi="Microsoft Tai Le" w:cs="Microsoft Tai Le"/>
          <w:lang w:val="en-US"/>
        </w:rPr>
        <w:t xml:space="preserve">in fact </w:t>
      </w:r>
      <w:r w:rsidRPr="003D5032">
        <w:rPr>
          <w:rFonts w:ascii="Microsoft Tai Le" w:hAnsi="Microsoft Tai Le" w:cs="Microsoft Tai Le"/>
          <w:lang w:val="en-US"/>
        </w:rPr>
        <w:t xml:space="preserve">serve to maintain it. </w:t>
      </w:r>
      <w:r w:rsidR="0071233B">
        <w:rPr>
          <w:rFonts w:ascii="Microsoft Tai Le" w:hAnsi="Microsoft Tai Le" w:cs="Microsoft Tai Le"/>
          <w:lang w:val="en-US"/>
        </w:rPr>
        <w:t xml:space="preserve"> </w:t>
      </w:r>
      <w:r w:rsidRPr="003D5032">
        <w:rPr>
          <w:rFonts w:ascii="Microsoft Tai Le" w:hAnsi="Microsoft Tai Le" w:cs="Microsoft Tai Le"/>
          <w:lang w:val="en-US"/>
        </w:rPr>
        <w:t>Once engaged, therapist and client can work together to identify ways to break the</w:t>
      </w:r>
      <w:r w:rsidR="0071233B">
        <w:rPr>
          <w:rFonts w:ascii="Microsoft Tai Le" w:hAnsi="Microsoft Tai Le" w:cs="Microsoft Tai Le"/>
          <w:lang w:val="en-US"/>
        </w:rPr>
        <w:t>se</w:t>
      </w:r>
      <w:r w:rsidRPr="003D5032">
        <w:rPr>
          <w:rFonts w:ascii="Microsoft Tai Le" w:hAnsi="Microsoft Tai Le" w:cs="Microsoft Tai Le"/>
          <w:lang w:val="en-US"/>
        </w:rPr>
        <w:t xml:space="preserve"> vicious</w:t>
      </w:r>
      <w:r w:rsidR="0071233B">
        <w:rPr>
          <w:rFonts w:ascii="Microsoft Tai Le" w:hAnsi="Microsoft Tai Le" w:cs="Microsoft Tai Le"/>
          <w:lang w:val="en-US"/>
        </w:rPr>
        <w:t xml:space="preserve"> </w:t>
      </w:r>
      <w:r w:rsidRPr="003D5032">
        <w:rPr>
          <w:rFonts w:ascii="Microsoft Tai Le" w:hAnsi="Microsoft Tai Le" w:cs="Microsoft Tai Le"/>
          <w:lang w:val="en-US"/>
        </w:rPr>
        <w:t xml:space="preserve"> cycles and enable the individual to take charge of their own mental health difficulties. </w:t>
      </w:r>
    </w:p>
    <w:p w:rsidR="00404E26" w:rsidRPr="003D5032" w:rsidRDefault="00404E26" w:rsidP="00BA4BA3">
      <w:pPr>
        <w:jc w:val="both"/>
        <w:rPr>
          <w:rFonts w:ascii="Microsoft Tai Le" w:hAnsi="Microsoft Tai Le" w:cs="Microsoft Tai Le"/>
          <w:lang w:val="en-US"/>
        </w:rPr>
      </w:pPr>
      <w:r w:rsidRPr="003D5032">
        <w:rPr>
          <w:rFonts w:ascii="Microsoft Tai Le" w:hAnsi="Microsoft Tai Le" w:cs="Microsoft Tai Le"/>
          <w:lang w:val="en-US"/>
        </w:rPr>
        <w:t>The approach is designed to introduce people referred to the mental health services to a Recovery orientation, where they have the central role in making change</w:t>
      </w:r>
      <w:r w:rsidR="0071233B">
        <w:rPr>
          <w:rFonts w:ascii="Microsoft Tai Le" w:hAnsi="Microsoft Tai Le" w:cs="Microsoft Tai Le"/>
          <w:lang w:val="en-US"/>
        </w:rPr>
        <w:t>,</w:t>
      </w:r>
      <w:r w:rsidRPr="003D5032">
        <w:rPr>
          <w:rFonts w:ascii="Microsoft Tai Le" w:hAnsi="Microsoft Tai Le" w:cs="Microsoft Tai Le"/>
          <w:lang w:val="en-US"/>
        </w:rPr>
        <w:t xml:space="preserve"> from the outset.</w:t>
      </w:r>
    </w:p>
    <w:p w:rsidR="00404E26" w:rsidRPr="003D5032" w:rsidRDefault="0071233B" w:rsidP="0071233B">
      <w:pPr>
        <w:jc w:val="both"/>
        <w:rPr>
          <w:rFonts w:ascii="Microsoft Tai Le" w:hAnsi="Microsoft Tai Le" w:cs="Microsoft Tai Le"/>
          <w:lang w:val="en-US"/>
        </w:rPr>
      </w:pPr>
      <w:r>
        <w:rPr>
          <w:rFonts w:ascii="Microsoft Tai Le" w:hAnsi="Microsoft Tai Le" w:cs="Microsoft Tai Le"/>
          <w:lang w:val="en-US"/>
        </w:rPr>
        <w:t xml:space="preserve">It is further designed to </w:t>
      </w:r>
      <w:r w:rsidR="00404E26" w:rsidRPr="003D5032">
        <w:rPr>
          <w:rFonts w:ascii="Microsoft Tai Le" w:hAnsi="Microsoft Tai Le" w:cs="Microsoft Tai Le"/>
          <w:lang w:val="en-US"/>
        </w:rPr>
        <w:t>spread this orientation throughout the workforce, enabling all grades o</w:t>
      </w:r>
      <w:r w:rsidR="00BA4BA3">
        <w:rPr>
          <w:rFonts w:ascii="Microsoft Tai Le" w:hAnsi="Microsoft Tai Le" w:cs="Microsoft Tai Le"/>
          <w:lang w:val="en-US"/>
        </w:rPr>
        <w:t>f staff to think about peoples</w:t>
      </w:r>
      <w:r w:rsidR="00B026A3">
        <w:rPr>
          <w:rFonts w:ascii="Microsoft Tai Le" w:hAnsi="Microsoft Tai Le" w:cs="Microsoft Tai Le"/>
          <w:lang w:val="en-US"/>
        </w:rPr>
        <w:t xml:space="preserve">’ </w:t>
      </w:r>
      <w:r w:rsidR="00404E26" w:rsidRPr="003D5032">
        <w:rPr>
          <w:rFonts w:ascii="Microsoft Tai Le" w:hAnsi="Microsoft Tai Le" w:cs="Microsoft Tai Le"/>
          <w:lang w:val="en-US"/>
        </w:rPr>
        <w:t>problems psychologically, and support psy</w:t>
      </w:r>
      <w:r>
        <w:rPr>
          <w:rFonts w:ascii="Microsoft Tai Le" w:hAnsi="Microsoft Tai Le" w:cs="Microsoft Tai Le"/>
          <w:lang w:val="en-US"/>
        </w:rPr>
        <w:t>chological treatment approaches.</w:t>
      </w:r>
      <w:r w:rsidR="00404E26" w:rsidRPr="003D5032">
        <w:rPr>
          <w:rFonts w:ascii="Microsoft Tai Le" w:hAnsi="Microsoft Tai Le" w:cs="Microsoft Tai Le"/>
          <w:lang w:val="en-US"/>
        </w:rPr>
        <w:t xml:space="preserve"> </w:t>
      </w:r>
      <w:r>
        <w:rPr>
          <w:rFonts w:ascii="Microsoft Tai Le" w:hAnsi="Microsoft Tai Le" w:cs="Microsoft Tai Le"/>
          <w:lang w:val="en-US"/>
        </w:rPr>
        <w:t>These beco</w:t>
      </w:r>
      <w:r w:rsidR="00404E26" w:rsidRPr="003D5032">
        <w:rPr>
          <w:rFonts w:ascii="Microsoft Tai Le" w:hAnsi="Microsoft Tai Le" w:cs="Microsoft Tai Le"/>
          <w:lang w:val="en-US"/>
        </w:rPr>
        <w:t>me an essential and not an optional part of the treatment.</w:t>
      </w:r>
    </w:p>
    <w:p w:rsidR="00404E26" w:rsidRPr="003D5032" w:rsidRDefault="00404E26" w:rsidP="00BA4BA3">
      <w:pPr>
        <w:jc w:val="both"/>
        <w:rPr>
          <w:rFonts w:ascii="Microsoft Tai Le" w:hAnsi="Microsoft Tai Le" w:cs="Microsoft Tai Le"/>
          <w:lang w:val="en-US"/>
        </w:rPr>
      </w:pPr>
      <w:r w:rsidRPr="003D5032">
        <w:rPr>
          <w:rFonts w:ascii="Microsoft Tai Le" w:hAnsi="Microsoft Tai Le" w:cs="Microsoft Tai Le"/>
          <w:lang w:val="en-US"/>
        </w:rPr>
        <w:t>The approach fits the 'Third Wave' CBT paradigm (Acceptance and Commitment Therapy, Dialectical Behavior therapy etc.) in using mindfulness and other coping skills to target emotional avoidance, once the individual has been engaged and understands the rationale through the formulation.</w:t>
      </w:r>
    </w:p>
    <w:p w:rsidR="00094A0B" w:rsidRDefault="00404E26" w:rsidP="0071233B">
      <w:pPr>
        <w:spacing w:after="240"/>
        <w:rPr>
          <w:rFonts w:ascii="Microsoft Tai Le" w:hAnsi="Microsoft Tai Le" w:cs="Microsoft Tai Le"/>
          <w:lang w:val="en-US"/>
        </w:rPr>
      </w:pPr>
      <w:r w:rsidRPr="003D5032">
        <w:rPr>
          <w:rFonts w:ascii="Microsoft Tai Le" w:hAnsi="Microsoft Tai Le" w:cs="Microsoft Tai Le"/>
          <w:lang w:val="en-US"/>
        </w:rPr>
        <w:t>This workshop will introduce participants to the practice of making such a formulation for their clients</w:t>
      </w:r>
      <w:r w:rsidR="0071233B">
        <w:rPr>
          <w:rFonts w:ascii="Microsoft Tai Le" w:hAnsi="Microsoft Tai Le" w:cs="Microsoft Tai Le"/>
          <w:lang w:val="en-US"/>
        </w:rPr>
        <w:t xml:space="preserve"> as well as</w:t>
      </w:r>
      <w:r w:rsidRPr="003D5032">
        <w:rPr>
          <w:rFonts w:ascii="Microsoft Tai Le" w:hAnsi="Microsoft Tai Le" w:cs="Microsoft Tai Le"/>
          <w:lang w:val="en-US"/>
        </w:rPr>
        <w:t xml:space="preserve"> the treatment possibilities that the formulation opens up. These treatment programmes lend themselves to more distributed delivery by teams and other professionals.  </w:t>
      </w:r>
      <w:r w:rsidR="00094A0B">
        <w:rPr>
          <w:rFonts w:ascii="Microsoft Tai Le" w:hAnsi="Microsoft Tai Le" w:cs="Microsoft Tai Le"/>
          <w:lang w:val="en-US"/>
        </w:rPr>
        <w:t>A second day with an interval between will make possible in depth skills work and practice between sessions.</w:t>
      </w:r>
    </w:p>
    <w:p w:rsidR="00404E26" w:rsidRPr="008B7049" w:rsidRDefault="00404E26" w:rsidP="002A4234">
      <w:pPr>
        <w:spacing w:after="120"/>
        <w:rPr>
          <w:rFonts w:ascii="Microsoft Tai Le" w:hAnsi="Microsoft Tai Le" w:cs="Microsoft Tai Le"/>
          <w:color w:val="A73623"/>
          <w:sz w:val="26"/>
          <w:szCs w:val="26"/>
          <w:lang w:val="en-US"/>
        </w:rPr>
      </w:pPr>
      <w:r w:rsidRPr="008B7049">
        <w:rPr>
          <w:rFonts w:ascii="Microsoft Tai Le" w:hAnsi="Microsoft Tai Le" w:cs="Microsoft Tai Le"/>
          <w:color w:val="A73623"/>
          <w:sz w:val="26"/>
          <w:szCs w:val="26"/>
          <w:lang w:val="en-US"/>
        </w:rPr>
        <w:t>Objectives</w:t>
      </w:r>
    </w:p>
    <w:p w:rsidR="00404E26" w:rsidRPr="003D5032" w:rsidRDefault="00404E26" w:rsidP="00404E26">
      <w:pPr>
        <w:numPr>
          <w:ilvl w:val="0"/>
          <w:numId w:val="1"/>
        </w:numPr>
        <w:rPr>
          <w:rFonts w:ascii="Microsoft Tai Le" w:hAnsi="Microsoft Tai Le" w:cs="Microsoft Tai Le"/>
          <w:lang w:val="en-US"/>
        </w:rPr>
      </w:pPr>
      <w:r w:rsidRPr="003D5032">
        <w:rPr>
          <w:rFonts w:ascii="Microsoft Tai Le" w:hAnsi="Microsoft Tai Le" w:cs="Microsoft Tai Le"/>
          <w:lang w:val="en-US"/>
        </w:rPr>
        <w:t xml:space="preserve">Introduce a cross diagnostic, “Third Wave” approach to mental health problems, and its evaluation, with opportunity to practice the formulation. </w:t>
      </w:r>
    </w:p>
    <w:p w:rsidR="00404E26" w:rsidRPr="003D5032" w:rsidRDefault="00404E26" w:rsidP="00404E26">
      <w:pPr>
        <w:numPr>
          <w:ilvl w:val="0"/>
          <w:numId w:val="1"/>
        </w:numPr>
        <w:rPr>
          <w:rFonts w:ascii="Microsoft Tai Le" w:hAnsi="Microsoft Tai Le" w:cs="Microsoft Tai Le"/>
          <w:lang w:val="en-US"/>
        </w:rPr>
      </w:pPr>
      <w:r w:rsidRPr="003D5032">
        <w:rPr>
          <w:rFonts w:ascii="Microsoft Tai Le" w:hAnsi="Microsoft Tai Le" w:cs="Microsoft Tai Le"/>
          <w:lang w:val="en-US"/>
        </w:rPr>
        <w:t xml:space="preserve">Introduce treatment approaches, based on the DBT skills training idea, but applied across diagnosis, designed to enable the individual to take charge of their mental health issues. </w:t>
      </w:r>
    </w:p>
    <w:p w:rsidR="00404E26" w:rsidRPr="00542C60" w:rsidRDefault="00BB2813" w:rsidP="00404E26">
      <w:pPr>
        <w:rPr>
          <w:rFonts w:ascii="Microsoft Tai Le" w:hAnsi="Microsoft Tai Le" w:cs="Microsoft Tai Le"/>
          <w:b/>
          <w:sz w:val="26"/>
          <w:szCs w:val="26"/>
          <w:lang w:val="en-US"/>
        </w:rPr>
      </w:pPr>
      <w:r>
        <w:rPr>
          <w:rFonts w:ascii="Microsoft Tai Le" w:hAnsi="Microsoft Tai Le" w:cs="Microsoft Tai Le"/>
          <w:lang w:val="en-US"/>
        </w:rPr>
        <w:br w:type="page"/>
      </w:r>
      <w:r w:rsidR="00404E26" w:rsidRPr="00542C60">
        <w:rPr>
          <w:rFonts w:ascii="Microsoft Tai Le" w:hAnsi="Microsoft Tai Le" w:cs="Microsoft Tai Le"/>
          <w:color w:val="A83304"/>
          <w:sz w:val="26"/>
          <w:szCs w:val="26"/>
          <w:lang w:val="en-US"/>
        </w:rPr>
        <w:lastRenderedPageBreak/>
        <w:t>Learning Objectives</w:t>
      </w:r>
    </w:p>
    <w:p w:rsidR="00404E26" w:rsidRPr="003D5032" w:rsidRDefault="002A4234" w:rsidP="00D87409">
      <w:pPr>
        <w:numPr>
          <w:ilvl w:val="0"/>
          <w:numId w:val="2"/>
        </w:numPr>
        <w:spacing w:after="120"/>
        <w:ind w:left="714" w:hanging="357"/>
        <w:rPr>
          <w:rFonts w:ascii="Microsoft Tai Le" w:hAnsi="Microsoft Tai Le" w:cs="Microsoft Tai Le"/>
          <w:lang w:val="en-US"/>
        </w:rPr>
      </w:pPr>
      <w:r>
        <w:rPr>
          <w:rFonts w:ascii="Microsoft Tai Le" w:hAnsi="Microsoft Tai Le" w:cs="Microsoft Tai Le"/>
          <w:noProof/>
          <w:lang w:eastAsia="en-GB"/>
        </w:rPr>
        <w:drawing>
          <wp:anchor distT="0" distB="0" distL="114300" distR="114300" simplePos="0" relativeHeight="251662336" behindDoc="1" locked="0" layoutInCell="1" allowOverlap="1">
            <wp:simplePos x="0" y="0"/>
            <wp:positionH relativeFrom="column">
              <wp:posOffset>-809625</wp:posOffset>
            </wp:positionH>
            <wp:positionV relativeFrom="paragraph">
              <wp:posOffset>-1240155</wp:posOffset>
            </wp:positionV>
            <wp:extent cx="7464425" cy="10744200"/>
            <wp:effectExtent l="19050" t="0" r="3175" b="0"/>
            <wp:wrapNone/>
            <wp:docPr id="1" name="Picture 2" descr="backgroun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kground copy"/>
                    <pic:cNvPicPr>
                      <a:picLocks noChangeAspect="1" noChangeArrowheads="1"/>
                    </pic:cNvPicPr>
                  </pic:nvPicPr>
                  <pic:blipFill>
                    <a:blip r:embed="rId5" cstate="print"/>
                    <a:stretch>
                      <a:fillRect/>
                    </a:stretch>
                  </pic:blipFill>
                  <pic:spPr bwMode="auto">
                    <a:xfrm rot="10800000">
                      <a:off x="0" y="0"/>
                      <a:ext cx="7464425" cy="10744200"/>
                    </a:xfrm>
                    <a:prstGeom prst="rect">
                      <a:avLst/>
                    </a:prstGeom>
                    <a:noFill/>
                    <a:ln w="9525">
                      <a:noFill/>
                      <a:miter lim="800000"/>
                      <a:headEnd/>
                      <a:tailEnd/>
                    </a:ln>
                  </pic:spPr>
                </pic:pic>
              </a:graphicData>
            </a:graphic>
          </wp:anchor>
        </w:drawing>
      </w:r>
      <w:r w:rsidR="00404E26" w:rsidRPr="003D5032">
        <w:rPr>
          <w:rFonts w:ascii="Microsoft Tai Le" w:hAnsi="Microsoft Tai Le" w:cs="Microsoft Tai Le"/>
          <w:lang w:val="en-US"/>
        </w:rPr>
        <w:t>To be able to create an immediate formulation of a complex</w:t>
      </w:r>
      <w:r w:rsidR="008747A6">
        <w:rPr>
          <w:rFonts w:ascii="Microsoft Tai Le" w:hAnsi="Microsoft Tai Le" w:cs="Microsoft Tai Le"/>
          <w:lang w:val="en-US"/>
        </w:rPr>
        <w:t xml:space="preserve"> presentation</w:t>
      </w:r>
      <w:r w:rsidR="00404E26" w:rsidRPr="003D5032">
        <w:rPr>
          <w:rFonts w:ascii="Microsoft Tai Le" w:hAnsi="Microsoft Tai Le" w:cs="Microsoft Tai Le"/>
          <w:lang w:val="en-US"/>
        </w:rPr>
        <w:t xml:space="preserve"> using the approach.</w:t>
      </w:r>
    </w:p>
    <w:p w:rsidR="00404E26" w:rsidRPr="003D5032" w:rsidRDefault="00404E26" w:rsidP="00D87409">
      <w:pPr>
        <w:numPr>
          <w:ilvl w:val="0"/>
          <w:numId w:val="2"/>
        </w:numPr>
        <w:spacing w:after="120"/>
        <w:ind w:left="714" w:hanging="357"/>
        <w:rPr>
          <w:rFonts w:ascii="Microsoft Tai Le" w:hAnsi="Microsoft Tai Le" w:cs="Microsoft Tai Le"/>
          <w:lang w:val="en-US"/>
        </w:rPr>
      </w:pPr>
      <w:r w:rsidRPr="003D5032">
        <w:rPr>
          <w:rFonts w:ascii="Microsoft Tai Le" w:hAnsi="Microsoft Tai Le" w:cs="Microsoft Tai Le"/>
          <w:lang w:val="en-US"/>
        </w:rPr>
        <w:t>To be able to use the approach to engage hard to engage clients</w:t>
      </w:r>
    </w:p>
    <w:p w:rsidR="00404E26" w:rsidRPr="003D5032" w:rsidRDefault="00404E26" w:rsidP="00D87409">
      <w:pPr>
        <w:numPr>
          <w:ilvl w:val="0"/>
          <w:numId w:val="2"/>
        </w:numPr>
        <w:spacing w:after="120"/>
        <w:ind w:left="714" w:hanging="357"/>
        <w:rPr>
          <w:rFonts w:ascii="Microsoft Tai Le" w:hAnsi="Microsoft Tai Le" w:cs="Microsoft Tai Le"/>
          <w:lang w:val="en-US"/>
        </w:rPr>
      </w:pPr>
      <w:r w:rsidRPr="003D5032">
        <w:rPr>
          <w:rFonts w:ascii="Microsoft Tai Le" w:hAnsi="Microsoft Tai Le" w:cs="Microsoft Tai Le"/>
          <w:lang w:val="en-US"/>
        </w:rPr>
        <w:t xml:space="preserve"> To have been introduced to the use of mindfulness to break vicious cycles maintaining mental health problems. </w:t>
      </w:r>
    </w:p>
    <w:p w:rsidR="00404E26" w:rsidRPr="003D5032" w:rsidRDefault="00404E26" w:rsidP="00D87409">
      <w:pPr>
        <w:numPr>
          <w:ilvl w:val="0"/>
          <w:numId w:val="2"/>
        </w:numPr>
        <w:spacing w:after="120"/>
        <w:ind w:left="714" w:hanging="357"/>
        <w:rPr>
          <w:rFonts w:ascii="Microsoft Tai Le" w:hAnsi="Microsoft Tai Le" w:cs="Microsoft Tai Le"/>
          <w:lang w:val="en-US"/>
        </w:rPr>
      </w:pPr>
      <w:r w:rsidRPr="003D5032">
        <w:rPr>
          <w:rFonts w:ascii="Microsoft Tai Le" w:hAnsi="Microsoft Tai Le" w:cs="Microsoft Tai Le"/>
          <w:lang w:val="en-US"/>
        </w:rPr>
        <w:t xml:space="preserve">To have been introduced to the rationale of the following </w:t>
      </w:r>
      <w:proofErr w:type="spellStart"/>
      <w:r w:rsidRPr="003D5032">
        <w:rPr>
          <w:rFonts w:ascii="Microsoft Tai Le" w:hAnsi="Microsoft Tai Le" w:cs="Microsoft Tai Le"/>
          <w:lang w:val="en-US"/>
        </w:rPr>
        <w:t>programmes</w:t>
      </w:r>
      <w:proofErr w:type="spellEnd"/>
      <w:r w:rsidRPr="003D5032">
        <w:rPr>
          <w:rFonts w:ascii="Microsoft Tai Le" w:hAnsi="Microsoft Tai Le" w:cs="Microsoft Tai Le"/>
          <w:lang w:val="en-US"/>
        </w:rPr>
        <w:t>: Emotional Coping Skills, Compassionate Mind focused self esteem work and an innovative approach to psychosis.</w:t>
      </w:r>
    </w:p>
    <w:p w:rsidR="00404E26" w:rsidRPr="003D5032" w:rsidRDefault="00404E26" w:rsidP="00D87409">
      <w:pPr>
        <w:numPr>
          <w:ilvl w:val="0"/>
          <w:numId w:val="3"/>
        </w:numPr>
        <w:spacing w:after="120"/>
        <w:ind w:left="714" w:hanging="357"/>
        <w:rPr>
          <w:rFonts w:ascii="Microsoft Tai Le" w:hAnsi="Microsoft Tai Le" w:cs="Microsoft Tai Le"/>
        </w:rPr>
      </w:pPr>
      <w:r w:rsidRPr="003D5032">
        <w:rPr>
          <w:rFonts w:ascii="Microsoft Tai Le" w:hAnsi="Microsoft Tai Le" w:cs="Microsoft Tai Le"/>
          <w:lang w:val="en-US"/>
        </w:rPr>
        <w:t xml:space="preserve"> </w:t>
      </w:r>
      <w:r w:rsidRPr="003D5032">
        <w:rPr>
          <w:rFonts w:ascii="Microsoft Tai Le" w:hAnsi="Microsoft Tai Le" w:cs="Microsoft Tai Le"/>
        </w:rPr>
        <w:t>Shows how to deliver interventions through DBT informed groups, including an Emotional Coping Skills Group, individual sessions, and coaching sessions.</w:t>
      </w:r>
    </w:p>
    <w:p w:rsidR="00404E26" w:rsidRPr="003D5032" w:rsidRDefault="00404E26" w:rsidP="00D87409">
      <w:pPr>
        <w:numPr>
          <w:ilvl w:val="0"/>
          <w:numId w:val="3"/>
        </w:numPr>
        <w:spacing w:after="120"/>
        <w:ind w:left="714" w:hanging="357"/>
        <w:rPr>
          <w:rFonts w:ascii="Microsoft Tai Le" w:hAnsi="Microsoft Tai Le" w:cs="Microsoft Tai Le"/>
        </w:rPr>
      </w:pPr>
      <w:r w:rsidRPr="003D5032">
        <w:rPr>
          <w:rFonts w:ascii="Microsoft Tai Le" w:hAnsi="Microsoft Tai Le" w:cs="Microsoft Tai Le"/>
        </w:rPr>
        <w:t xml:space="preserve">Shows how to engage teams in delivering the programme through training, supervision, and reflective practice. </w:t>
      </w:r>
    </w:p>
    <w:p w:rsidR="00404E26" w:rsidRPr="00542C60" w:rsidRDefault="00404E26" w:rsidP="00542C60">
      <w:pPr>
        <w:spacing w:before="240" w:after="60"/>
        <w:rPr>
          <w:rFonts w:ascii="Microsoft Tai Le" w:hAnsi="Microsoft Tai Le" w:cs="Microsoft Tai Le"/>
          <w:b/>
          <w:sz w:val="26"/>
          <w:szCs w:val="26"/>
          <w:lang w:val="en-US"/>
        </w:rPr>
      </w:pPr>
      <w:r w:rsidRPr="00542C60">
        <w:rPr>
          <w:rFonts w:ascii="Microsoft Tai Le" w:hAnsi="Microsoft Tai Le" w:cs="Microsoft Tai Le"/>
          <w:color w:val="A83304"/>
          <w:sz w:val="26"/>
          <w:szCs w:val="26"/>
          <w:lang w:val="en-US"/>
        </w:rPr>
        <w:t>Training Mode</w:t>
      </w:r>
    </w:p>
    <w:p w:rsidR="00404E26" w:rsidRPr="003D5032" w:rsidRDefault="00404E26" w:rsidP="00404E26">
      <w:pPr>
        <w:rPr>
          <w:rFonts w:ascii="Microsoft Tai Le" w:hAnsi="Microsoft Tai Le" w:cs="Microsoft Tai Le"/>
          <w:lang w:val="en-US"/>
        </w:rPr>
      </w:pPr>
      <w:r w:rsidRPr="003D5032">
        <w:rPr>
          <w:rFonts w:ascii="Microsoft Tai Le" w:hAnsi="Microsoft Tai Le" w:cs="Microsoft Tai Le"/>
          <w:lang w:val="en-US"/>
        </w:rPr>
        <w:t>Didactic; using power point and demonstration role play, with a strong emphasis on discussion and interaction.</w:t>
      </w:r>
    </w:p>
    <w:p w:rsidR="00404E26" w:rsidRPr="003D5032" w:rsidRDefault="00404E26" w:rsidP="00404E26">
      <w:pPr>
        <w:rPr>
          <w:rFonts w:ascii="Microsoft Tai Le" w:hAnsi="Microsoft Tai Le" w:cs="Microsoft Tai Le"/>
          <w:lang w:val="en-US"/>
        </w:rPr>
      </w:pPr>
      <w:r w:rsidRPr="003D5032">
        <w:rPr>
          <w:rFonts w:ascii="Microsoft Tai Le" w:hAnsi="Microsoft Tai Le" w:cs="Microsoft Tai Le"/>
          <w:lang w:val="en-US"/>
        </w:rPr>
        <w:t>Participatory; including role play, group clinical exercises using vignettes etc.</w:t>
      </w:r>
    </w:p>
    <w:p w:rsidR="00404E26" w:rsidRPr="00D87409" w:rsidRDefault="00404E26" w:rsidP="00542C60">
      <w:pPr>
        <w:spacing w:after="60"/>
        <w:rPr>
          <w:rFonts w:ascii="Microsoft Tai Le" w:hAnsi="Microsoft Tai Le" w:cs="Microsoft Tai Le"/>
          <w:color w:val="A83304"/>
          <w:sz w:val="24"/>
          <w:szCs w:val="24"/>
          <w:lang w:val="en-US"/>
        </w:rPr>
      </w:pPr>
      <w:r w:rsidRPr="00D87409">
        <w:rPr>
          <w:rFonts w:ascii="Microsoft Tai Le" w:hAnsi="Microsoft Tai Le" w:cs="Microsoft Tai Le"/>
          <w:color w:val="A83304"/>
          <w:sz w:val="24"/>
          <w:szCs w:val="24"/>
          <w:lang w:val="en-US"/>
        </w:rPr>
        <w:t>Key References</w:t>
      </w:r>
    </w:p>
    <w:p w:rsidR="00404E26" w:rsidRPr="007F1E54" w:rsidRDefault="00404E26" w:rsidP="00542C60">
      <w:pPr>
        <w:spacing w:after="120"/>
        <w:rPr>
          <w:rFonts w:ascii="Microsoft Tai Le" w:hAnsi="Microsoft Tai Le" w:cs="Microsoft Tai Le"/>
          <w:sz w:val="18"/>
          <w:szCs w:val="18"/>
          <w:lang w:val="en-US"/>
        </w:rPr>
      </w:pPr>
      <w:r w:rsidRPr="007F1E54">
        <w:rPr>
          <w:rFonts w:ascii="Microsoft Tai Le" w:hAnsi="Microsoft Tai Le" w:cs="Microsoft Tai Le"/>
          <w:sz w:val="18"/>
          <w:szCs w:val="18"/>
          <w:lang w:val="en-US"/>
        </w:rPr>
        <w:t xml:space="preserve">Clarke, I. &amp; Wilson, </w:t>
      </w:r>
      <w:proofErr w:type="spellStart"/>
      <w:r w:rsidRPr="007F1E54">
        <w:rPr>
          <w:rFonts w:ascii="Microsoft Tai Le" w:hAnsi="Microsoft Tai Le" w:cs="Microsoft Tai Le"/>
          <w:sz w:val="18"/>
          <w:szCs w:val="18"/>
          <w:lang w:val="en-US"/>
        </w:rPr>
        <w:t>H.Eds</w:t>
      </w:r>
      <w:proofErr w:type="spellEnd"/>
      <w:r w:rsidRPr="007F1E54">
        <w:rPr>
          <w:rFonts w:ascii="Microsoft Tai Le" w:hAnsi="Microsoft Tai Le" w:cs="Microsoft Tai Le"/>
          <w:sz w:val="18"/>
          <w:szCs w:val="18"/>
          <w:lang w:val="en-US"/>
        </w:rPr>
        <w:t xml:space="preserve">. (2008)  Cognitive </w:t>
      </w:r>
      <w:proofErr w:type="spellStart"/>
      <w:r w:rsidRPr="007F1E54">
        <w:rPr>
          <w:rFonts w:ascii="Microsoft Tai Le" w:hAnsi="Microsoft Tai Le" w:cs="Microsoft Tai Le"/>
          <w:sz w:val="18"/>
          <w:szCs w:val="18"/>
          <w:lang w:val="en-US"/>
        </w:rPr>
        <w:t>Behaviour</w:t>
      </w:r>
      <w:proofErr w:type="spellEnd"/>
      <w:r w:rsidRPr="007F1E54">
        <w:rPr>
          <w:rFonts w:ascii="Microsoft Tai Le" w:hAnsi="Microsoft Tai Le" w:cs="Microsoft Tai Le"/>
          <w:sz w:val="18"/>
          <w:szCs w:val="18"/>
          <w:lang w:val="en-US"/>
        </w:rPr>
        <w:t xml:space="preserve"> Therapy for Acute Inpatient Mental Health Units; working with clients, staff and the milieu. London: </w:t>
      </w:r>
      <w:proofErr w:type="spellStart"/>
      <w:r w:rsidRPr="007F1E54">
        <w:rPr>
          <w:rFonts w:ascii="Microsoft Tai Le" w:hAnsi="Microsoft Tai Le" w:cs="Microsoft Tai Le"/>
          <w:sz w:val="18"/>
          <w:szCs w:val="18"/>
          <w:lang w:val="en-US"/>
        </w:rPr>
        <w:t>Routledge</w:t>
      </w:r>
      <w:proofErr w:type="spellEnd"/>
      <w:r w:rsidRPr="007F1E54">
        <w:rPr>
          <w:rFonts w:ascii="Microsoft Tai Le" w:hAnsi="Microsoft Tai Le" w:cs="Microsoft Tai Le"/>
          <w:sz w:val="18"/>
          <w:szCs w:val="18"/>
          <w:lang w:val="en-US"/>
        </w:rPr>
        <w:t>.</w:t>
      </w:r>
    </w:p>
    <w:p w:rsidR="00404E26" w:rsidRPr="007F1E54" w:rsidRDefault="00404E26" w:rsidP="00542C60">
      <w:pPr>
        <w:spacing w:after="120"/>
        <w:rPr>
          <w:rFonts w:ascii="Microsoft Tai Le" w:hAnsi="Microsoft Tai Le" w:cs="Microsoft Tai Le"/>
          <w:bCs/>
          <w:sz w:val="18"/>
          <w:szCs w:val="18"/>
          <w:lang w:val="en-US"/>
        </w:rPr>
      </w:pPr>
      <w:r w:rsidRPr="007F1E54">
        <w:rPr>
          <w:rFonts w:ascii="Microsoft Tai Le" w:hAnsi="Microsoft Tai Le" w:cs="Microsoft Tai Le"/>
          <w:bCs/>
          <w:sz w:val="18"/>
          <w:szCs w:val="18"/>
          <w:lang w:val="en-US"/>
        </w:rPr>
        <w:t xml:space="preserve">Clarke, I. (2010 ) </w:t>
      </w:r>
      <w:r w:rsidR="002A4234" w:rsidRPr="007F1E54">
        <w:rPr>
          <w:rFonts w:ascii="Microsoft Tai Le" w:hAnsi="Microsoft Tai Le" w:cs="Microsoft Tai Le"/>
          <w:sz w:val="18"/>
          <w:szCs w:val="18"/>
          <w:lang w:val="en-US"/>
        </w:rPr>
        <w:t>‘What is Real and what is not</w:t>
      </w:r>
      <w:r w:rsidRPr="007F1E54">
        <w:rPr>
          <w:rFonts w:ascii="Microsoft Tai Le" w:hAnsi="Microsoft Tai Le" w:cs="Microsoft Tai Le"/>
          <w:sz w:val="18"/>
          <w:szCs w:val="18"/>
          <w:lang w:val="en-US"/>
        </w:rPr>
        <w:t>:</w:t>
      </w:r>
      <w:r w:rsidR="002A4234" w:rsidRPr="007F1E54">
        <w:rPr>
          <w:rFonts w:ascii="Microsoft Tai Le" w:hAnsi="Microsoft Tai Le" w:cs="Microsoft Tai Le"/>
          <w:sz w:val="18"/>
          <w:szCs w:val="18"/>
          <w:lang w:val="en-US"/>
        </w:rPr>
        <w:t xml:space="preserve"> </w:t>
      </w:r>
      <w:r w:rsidRPr="007F1E54">
        <w:rPr>
          <w:rFonts w:ascii="Microsoft Tai Le" w:hAnsi="Microsoft Tai Le" w:cs="Microsoft Tai Le"/>
          <w:sz w:val="18"/>
          <w:szCs w:val="18"/>
          <w:lang w:val="en-US"/>
        </w:rPr>
        <w:t xml:space="preserve">Towards a Positive </w:t>
      </w:r>
      <w:proofErr w:type="spellStart"/>
      <w:r w:rsidRPr="007F1E54">
        <w:rPr>
          <w:rFonts w:ascii="Microsoft Tai Le" w:hAnsi="Microsoft Tai Le" w:cs="Microsoft Tai Le"/>
          <w:sz w:val="18"/>
          <w:szCs w:val="18"/>
          <w:lang w:val="en-US"/>
        </w:rPr>
        <w:t>Reconceptualisation</w:t>
      </w:r>
      <w:proofErr w:type="spellEnd"/>
      <w:r w:rsidRPr="007F1E54">
        <w:rPr>
          <w:rFonts w:ascii="Microsoft Tai Le" w:hAnsi="Microsoft Tai Le" w:cs="Microsoft Tai Le"/>
          <w:sz w:val="18"/>
          <w:szCs w:val="18"/>
          <w:lang w:val="en-US"/>
        </w:rPr>
        <w:t xml:space="preserve"> of Vulnerability to Unusual Experiences. In I.</w:t>
      </w:r>
      <w:r w:rsidR="002A4234" w:rsidRPr="007F1E54">
        <w:rPr>
          <w:rFonts w:ascii="Microsoft Tai Le" w:hAnsi="Microsoft Tai Le" w:cs="Microsoft Tai Le"/>
          <w:sz w:val="18"/>
          <w:szCs w:val="18"/>
          <w:lang w:val="en-US"/>
        </w:rPr>
        <w:t xml:space="preserve"> </w:t>
      </w:r>
      <w:r w:rsidRPr="007F1E54">
        <w:rPr>
          <w:rFonts w:ascii="Microsoft Tai Le" w:hAnsi="Microsoft Tai Le" w:cs="Microsoft Tai Le"/>
          <w:sz w:val="18"/>
          <w:szCs w:val="18"/>
          <w:lang w:val="en-US"/>
        </w:rPr>
        <w:t>Clarke, Ed.</w:t>
      </w:r>
      <w:r w:rsidRPr="007F1E54">
        <w:rPr>
          <w:rFonts w:ascii="Microsoft Tai Le" w:hAnsi="Microsoft Tai Le" w:cs="Microsoft Tai Le"/>
          <w:bCs/>
          <w:i/>
          <w:iCs/>
          <w:sz w:val="18"/>
          <w:szCs w:val="18"/>
          <w:lang w:val="en-US"/>
        </w:rPr>
        <w:t xml:space="preserve"> Psychosis and Spirituality:  consolidating the new paradigm.</w:t>
      </w:r>
      <w:r w:rsidRPr="007F1E54">
        <w:rPr>
          <w:rFonts w:ascii="Microsoft Tai Le" w:hAnsi="Microsoft Tai Le" w:cs="Microsoft Tai Le"/>
          <w:bCs/>
          <w:sz w:val="18"/>
          <w:szCs w:val="18"/>
          <w:lang w:val="en-US"/>
        </w:rPr>
        <w:t xml:space="preserve">  </w:t>
      </w:r>
      <w:proofErr w:type="spellStart"/>
      <w:r w:rsidRPr="007F1E54">
        <w:rPr>
          <w:rFonts w:ascii="Microsoft Tai Le" w:hAnsi="Microsoft Tai Le" w:cs="Microsoft Tai Le"/>
          <w:bCs/>
          <w:sz w:val="18"/>
          <w:szCs w:val="18"/>
          <w:lang w:val="en-US"/>
        </w:rPr>
        <w:t>Chichester</w:t>
      </w:r>
      <w:proofErr w:type="spellEnd"/>
      <w:r w:rsidRPr="007F1E54">
        <w:rPr>
          <w:rFonts w:ascii="Microsoft Tai Le" w:hAnsi="Microsoft Tai Le" w:cs="Microsoft Tai Le"/>
          <w:bCs/>
          <w:sz w:val="18"/>
          <w:szCs w:val="18"/>
          <w:lang w:val="en-US"/>
        </w:rPr>
        <w:t>: Wiley</w:t>
      </w:r>
    </w:p>
    <w:p w:rsidR="00404E26" w:rsidRPr="007F1E54" w:rsidRDefault="00404E26" w:rsidP="00542C60">
      <w:pPr>
        <w:spacing w:after="120"/>
        <w:rPr>
          <w:rFonts w:ascii="Microsoft Tai Le" w:hAnsi="Microsoft Tai Le" w:cs="Microsoft Tai Le"/>
          <w:sz w:val="18"/>
          <w:szCs w:val="18"/>
          <w:lang w:val="en-US"/>
        </w:rPr>
      </w:pPr>
      <w:r w:rsidRPr="007F1E54">
        <w:rPr>
          <w:rFonts w:ascii="Microsoft Tai Le" w:hAnsi="Microsoft Tai Le" w:cs="Microsoft Tai Le"/>
          <w:sz w:val="18"/>
          <w:szCs w:val="18"/>
        </w:rPr>
        <w:t xml:space="preserve">Clarke, I  (1999)  Cognitive Therapy and Serious Mental Illness.  An Interacting Cognitive Subsystems Approach.  </w:t>
      </w:r>
      <w:r w:rsidRPr="007F1E54">
        <w:rPr>
          <w:rFonts w:ascii="Microsoft Tai Le" w:hAnsi="Microsoft Tai Le" w:cs="Microsoft Tai Le"/>
          <w:i/>
          <w:sz w:val="18"/>
          <w:szCs w:val="18"/>
        </w:rPr>
        <w:t>Clinical Psychology and Psychotherapy</w:t>
      </w:r>
      <w:r w:rsidR="002A4234" w:rsidRPr="007F1E54">
        <w:rPr>
          <w:rFonts w:ascii="Microsoft Tai Le" w:hAnsi="Microsoft Tai Le" w:cs="Microsoft Tai Le"/>
          <w:sz w:val="18"/>
          <w:szCs w:val="18"/>
        </w:rPr>
        <w:t>, 6  375 –</w:t>
      </w:r>
      <w:r w:rsidRPr="007F1E54">
        <w:rPr>
          <w:rFonts w:ascii="Microsoft Tai Le" w:hAnsi="Microsoft Tai Le" w:cs="Microsoft Tai Le"/>
          <w:sz w:val="18"/>
          <w:szCs w:val="18"/>
        </w:rPr>
        <w:t xml:space="preserve"> 383.</w:t>
      </w:r>
    </w:p>
    <w:p w:rsidR="007F1E54" w:rsidRDefault="00404E26" w:rsidP="007F1E54">
      <w:pPr>
        <w:spacing w:after="0"/>
        <w:rPr>
          <w:rFonts w:ascii="Microsoft Tai Le" w:hAnsi="Microsoft Tai Le" w:cs="Microsoft Tai Le"/>
          <w:sz w:val="18"/>
          <w:szCs w:val="18"/>
          <w:lang w:val="en-US"/>
        </w:rPr>
      </w:pPr>
      <w:proofErr w:type="spellStart"/>
      <w:r w:rsidRPr="007F1E54">
        <w:rPr>
          <w:rFonts w:ascii="Microsoft Tai Le" w:hAnsi="Microsoft Tai Le" w:cs="Microsoft Tai Le"/>
          <w:sz w:val="18"/>
          <w:szCs w:val="18"/>
          <w:lang w:val="en-US"/>
        </w:rPr>
        <w:t>Durrant</w:t>
      </w:r>
      <w:proofErr w:type="spellEnd"/>
      <w:r w:rsidRPr="007F1E54">
        <w:rPr>
          <w:rFonts w:ascii="Microsoft Tai Le" w:hAnsi="Microsoft Tai Le" w:cs="Microsoft Tai Le"/>
          <w:sz w:val="18"/>
          <w:szCs w:val="18"/>
          <w:lang w:val="en-US"/>
        </w:rPr>
        <w:t xml:space="preserve">, C., Clarke, I., Tolland, A. &amp; Wilson, H.  Designing a </w:t>
      </w:r>
      <w:smartTag w:uri="urn:schemas-microsoft-com:office:smarttags" w:element="stockticker">
        <w:r w:rsidRPr="007F1E54">
          <w:rPr>
            <w:rFonts w:ascii="Microsoft Tai Le" w:hAnsi="Microsoft Tai Le" w:cs="Microsoft Tai Le"/>
            <w:sz w:val="18"/>
            <w:szCs w:val="18"/>
            <w:lang w:val="en-US"/>
          </w:rPr>
          <w:t>CBT</w:t>
        </w:r>
      </w:smartTag>
      <w:r w:rsidRPr="007F1E54">
        <w:rPr>
          <w:rFonts w:ascii="Microsoft Tai Le" w:hAnsi="Microsoft Tai Le" w:cs="Microsoft Tai Le"/>
          <w:sz w:val="18"/>
          <w:szCs w:val="18"/>
          <w:lang w:val="en-US"/>
        </w:rPr>
        <w:t xml:space="preserve"> Service for an Acute In-patient Setting: A pilot</w:t>
      </w:r>
      <w:r w:rsidRPr="007F1E54">
        <w:rPr>
          <w:rFonts w:ascii="Microsoft Tai Le" w:hAnsi="Microsoft Tai Le" w:cs="Microsoft Tai Le"/>
          <w:b/>
          <w:sz w:val="18"/>
          <w:szCs w:val="18"/>
          <w:lang w:val="en-US"/>
        </w:rPr>
        <w:t xml:space="preserve"> </w:t>
      </w:r>
      <w:r w:rsidRPr="007F1E54">
        <w:rPr>
          <w:rFonts w:ascii="Microsoft Tai Le" w:hAnsi="Microsoft Tai Le" w:cs="Microsoft Tai Le"/>
          <w:sz w:val="18"/>
          <w:szCs w:val="18"/>
          <w:lang w:val="en-US"/>
        </w:rPr>
        <w:t xml:space="preserve">evaluation study.(2007) </w:t>
      </w:r>
      <w:r w:rsidRPr="007F1E54">
        <w:rPr>
          <w:rFonts w:ascii="Microsoft Tai Le" w:hAnsi="Microsoft Tai Le" w:cs="Microsoft Tai Le"/>
          <w:i/>
          <w:sz w:val="18"/>
          <w:szCs w:val="18"/>
          <w:lang w:val="en-US"/>
        </w:rPr>
        <w:t>Clinical Psychology and Psychotherapy</w:t>
      </w:r>
      <w:r w:rsidRPr="007F1E54">
        <w:rPr>
          <w:rFonts w:ascii="Microsoft Tai Le" w:hAnsi="Microsoft Tai Le" w:cs="Microsoft Tai Le"/>
          <w:sz w:val="18"/>
          <w:szCs w:val="18"/>
          <w:lang w:val="en-US"/>
        </w:rPr>
        <w:t xml:space="preserve"> . 14, 117</w:t>
      </w:r>
      <w:r w:rsidR="002A4234" w:rsidRPr="007F1E54">
        <w:rPr>
          <w:rFonts w:ascii="Microsoft Tai Le" w:hAnsi="Microsoft Tai Le" w:cs="Microsoft Tai Le"/>
          <w:sz w:val="18"/>
          <w:szCs w:val="18"/>
          <w:lang w:val="en-US"/>
        </w:rPr>
        <w:t xml:space="preserve"> </w:t>
      </w:r>
      <w:r w:rsidR="002A4234" w:rsidRPr="007F1E54">
        <w:rPr>
          <w:rFonts w:ascii="Microsoft Tai Le" w:hAnsi="Microsoft Tai Le" w:cs="Microsoft Tai Le"/>
          <w:sz w:val="18"/>
          <w:szCs w:val="18"/>
        </w:rPr>
        <w:t xml:space="preserve">– </w:t>
      </w:r>
      <w:r w:rsidRPr="007F1E54">
        <w:rPr>
          <w:rFonts w:ascii="Microsoft Tai Le" w:hAnsi="Microsoft Tai Le" w:cs="Microsoft Tai Le"/>
          <w:sz w:val="18"/>
          <w:szCs w:val="18"/>
          <w:lang w:val="en-US"/>
        </w:rPr>
        <w:t>125.</w:t>
      </w:r>
    </w:p>
    <w:p w:rsidR="007F1E54" w:rsidRPr="007F1E54" w:rsidRDefault="007F1E54" w:rsidP="007F1E54">
      <w:pPr>
        <w:spacing w:after="0"/>
        <w:rPr>
          <w:rFonts w:ascii="Microsoft Tai Le" w:hAnsi="Microsoft Tai Le" w:cs="Microsoft Tai Le"/>
          <w:sz w:val="18"/>
          <w:szCs w:val="18"/>
          <w:lang w:val="en-US"/>
        </w:rPr>
      </w:pPr>
    </w:p>
    <w:p w:rsidR="00AE4E5E" w:rsidRDefault="00404E26" w:rsidP="007F1E54">
      <w:pPr>
        <w:spacing w:after="0"/>
        <w:rPr>
          <w:rFonts w:ascii="Microsoft Tai Le" w:hAnsi="Microsoft Tai Le" w:cs="Microsoft Tai Le"/>
        </w:rPr>
      </w:pPr>
      <w:r w:rsidRPr="00542C60">
        <w:rPr>
          <w:rFonts w:ascii="Microsoft Tai Le" w:hAnsi="Microsoft Tai Le" w:cs="Microsoft Tai Le"/>
          <w:color w:val="A73623"/>
          <w:lang w:val="en-US"/>
        </w:rPr>
        <w:t xml:space="preserve"> </w:t>
      </w:r>
      <w:r w:rsidR="00AE4E5E" w:rsidRPr="00542C60">
        <w:rPr>
          <w:rFonts w:ascii="Microsoft Tai Le" w:hAnsi="Microsoft Tai Le" w:cs="Microsoft Tai Le"/>
          <w:b/>
          <w:bCs/>
          <w:color w:val="A73623"/>
        </w:rPr>
        <w:t>Isabel Clarke</w:t>
      </w:r>
      <w:r w:rsidR="00AE4E5E" w:rsidRPr="00542C60">
        <w:rPr>
          <w:rFonts w:ascii="Microsoft Tai Le" w:hAnsi="Microsoft Tai Le" w:cs="Microsoft Tai Le"/>
          <w:lang w:val="en-US"/>
        </w:rPr>
        <w:t xml:space="preserve"> is a consultant clinical psychologist, with 20 years experience in the NHS. She is currently lead for a project to embed </w:t>
      </w:r>
      <w:r w:rsidR="00AE4E5E" w:rsidRPr="00542C60">
        <w:rPr>
          <w:rFonts w:ascii="Microsoft Tai Le" w:hAnsi="Microsoft Tai Le" w:cs="Microsoft Tai Le"/>
        </w:rPr>
        <w:t>a psychological therapeutic approach across the Southern Health NHS Foundation Trust  acute mental health teams .   Previously  she was psychological therapies lead in a mental health inpatient unit, specialising in complex presentations, both psychosis and personality disorder, where she developed an innovative approach to place psychological treatment at the heart of the service. This approach has been evaluated and published when applied in the acute setting (</w:t>
      </w:r>
      <w:proofErr w:type="spellStart"/>
      <w:r w:rsidR="00AE4E5E" w:rsidRPr="00542C60">
        <w:rPr>
          <w:rFonts w:ascii="Microsoft Tai Le" w:hAnsi="Microsoft Tai Le" w:cs="Microsoft Tai Le"/>
        </w:rPr>
        <w:t>Durrant</w:t>
      </w:r>
      <w:proofErr w:type="spellEnd"/>
      <w:r w:rsidR="00AE4E5E" w:rsidRPr="00542C60">
        <w:rPr>
          <w:rFonts w:ascii="Microsoft Tai Le" w:hAnsi="Microsoft Tai Le" w:cs="Microsoft Tai Le"/>
        </w:rPr>
        <w:t xml:space="preserve"> et al 2007, Clarke 2008, Clarke 2009). She has also published and organised Symposia at national and international conferences and  given workshops (for instance for the BABCP Edinburgh conference) on the approach.</w:t>
      </w:r>
    </w:p>
    <w:p w:rsidR="007F1E54" w:rsidRPr="007F1E54" w:rsidRDefault="007F1E54" w:rsidP="007F1E54">
      <w:pPr>
        <w:spacing w:after="0"/>
        <w:rPr>
          <w:rFonts w:ascii="Microsoft Tai Le" w:hAnsi="Microsoft Tai Le" w:cs="Microsoft Tai Le"/>
          <w:sz w:val="20"/>
          <w:szCs w:val="20"/>
          <w:lang w:val="en-US"/>
        </w:rPr>
      </w:pPr>
      <w:r>
        <w:rPr>
          <w:rFonts w:ascii="Microsoft Tai Le" w:hAnsi="Microsoft Tai Le" w:cs="Microsoft Tai Le"/>
        </w:rPr>
        <w:t>For more information about this training, contact Isabel on: isabel@scispirit.com</w:t>
      </w:r>
    </w:p>
    <w:p w:rsidR="001758EE" w:rsidRPr="00542C60" w:rsidRDefault="007F1E54" w:rsidP="00404E26">
      <w:pPr>
        <w:rPr>
          <w:rFonts w:ascii="Microsoft Tai Le" w:hAnsi="Microsoft Tai Le" w:cs="Microsoft Tai Le"/>
        </w:rPr>
      </w:pPr>
      <w:r>
        <w:rPr>
          <w:rFonts w:ascii="Microsoft Tai Le" w:hAnsi="Microsoft Tai Le" w:cs="Microsoft Tai Le"/>
          <w:lang w:val="en-US"/>
        </w:rPr>
        <w:t xml:space="preserve">More information about her publications and activities: </w:t>
      </w:r>
      <w:r w:rsidR="00404E26" w:rsidRPr="00542C60">
        <w:rPr>
          <w:rFonts w:ascii="Microsoft Tai Le" w:hAnsi="Microsoft Tai Le" w:cs="Microsoft Tai Le"/>
          <w:lang w:val="en-US"/>
        </w:rPr>
        <w:t xml:space="preserve"> </w:t>
      </w:r>
      <w:hyperlink r:id="rId6" w:history="1">
        <w:r w:rsidR="00404E26" w:rsidRPr="00542C60">
          <w:rPr>
            <w:rStyle w:val="Hyperlink"/>
            <w:rFonts w:ascii="Microsoft Tai Le" w:hAnsi="Microsoft Tai Le" w:cs="Microsoft Tai Le"/>
            <w:lang w:val="en-US"/>
          </w:rPr>
          <w:t>www.isabelclarke.com</w:t>
        </w:r>
      </w:hyperlink>
    </w:p>
    <w:sectPr w:rsidR="001758EE" w:rsidRPr="00542C60" w:rsidSect="00542C60">
      <w:pgSz w:w="11906" w:h="16838"/>
      <w:pgMar w:top="1418" w:right="1440" w:bottom="851"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9366A"/>
    <w:multiLevelType w:val="hybridMultilevel"/>
    <w:tmpl w:val="8DCA2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CD57930"/>
    <w:multiLevelType w:val="hybridMultilevel"/>
    <w:tmpl w:val="098E0A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D41703D"/>
    <w:multiLevelType w:val="hybridMultilevel"/>
    <w:tmpl w:val="4658F7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04E26"/>
    <w:rsid w:val="000660A2"/>
    <w:rsid w:val="00094A0B"/>
    <w:rsid w:val="001758EE"/>
    <w:rsid w:val="001C7F2C"/>
    <w:rsid w:val="002A4234"/>
    <w:rsid w:val="0038544B"/>
    <w:rsid w:val="003D5032"/>
    <w:rsid w:val="00404E26"/>
    <w:rsid w:val="00411741"/>
    <w:rsid w:val="00417260"/>
    <w:rsid w:val="00466E86"/>
    <w:rsid w:val="00542C60"/>
    <w:rsid w:val="00547F68"/>
    <w:rsid w:val="0071233B"/>
    <w:rsid w:val="007F1E54"/>
    <w:rsid w:val="008747A6"/>
    <w:rsid w:val="008B7049"/>
    <w:rsid w:val="00AE4E5E"/>
    <w:rsid w:val="00B026A3"/>
    <w:rsid w:val="00B36C3C"/>
    <w:rsid w:val="00BA4BA3"/>
    <w:rsid w:val="00BB2813"/>
    <w:rsid w:val="00BC2D21"/>
    <w:rsid w:val="00BD72F7"/>
    <w:rsid w:val="00C55D36"/>
    <w:rsid w:val="00D87409"/>
    <w:rsid w:val="00DF6E42"/>
    <w:rsid w:val="00EA3911"/>
    <w:rsid w:val="00EF754B"/>
    <w:rsid w:val="00FA233D"/>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8E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4E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abelclarke.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GreenSpirit</Company>
  <LinksUpToDate>false</LinksUpToDate>
  <CharactersWithSpaces>5185</CharactersWithSpaces>
  <SharedDoc>false</SharedDoc>
  <HLinks>
    <vt:vector size="6" baseType="variant">
      <vt:variant>
        <vt:i4>4259928</vt:i4>
      </vt:variant>
      <vt:variant>
        <vt:i4>0</vt:i4>
      </vt:variant>
      <vt:variant>
        <vt:i4>0</vt:i4>
      </vt:variant>
      <vt:variant>
        <vt:i4>5</vt:i4>
      </vt:variant>
      <vt:variant>
        <vt:lpwstr>http://www.isabelclarke.com/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Clarke</dc:creator>
  <cp:lastModifiedBy>Chris Clarke</cp:lastModifiedBy>
  <cp:revision>3</cp:revision>
  <cp:lastPrinted>2013-04-25T12:12:00Z</cp:lastPrinted>
  <dcterms:created xsi:type="dcterms:W3CDTF">2014-10-04T08:16:00Z</dcterms:created>
  <dcterms:modified xsi:type="dcterms:W3CDTF">2014-10-04T08:17:00Z</dcterms:modified>
</cp:coreProperties>
</file>